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06" w:rsidRPr="005E3A97" w:rsidRDefault="00A02606" w:rsidP="00A02606">
      <w:pPr>
        <w:rPr>
          <w:sz w:val="44"/>
          <w:szCs w:val="44"/>
        </w:rPr>
      </w:pPr>
      <w:r w:rsidRPr="005E3A97">
        <w:rPr>
          <w:sz w:val="44"/>
          <w:szCs w:val="44"/>
        </w:rPr>
        <w:t>Střednědobý výhled rozpočtu Městyse Měcholupy na roky 2023-2026</w:t>
      </w:r>
    </w:p>
    <w:p w:rsidR="00A02606" w:rsidRDefault="00A02606" w:rsidP="00A02606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1B01F1">
        <w:rPr>
          <w:sz w:val="24"/>
          <w:szCs w:val="24"/>
        </w:rPr>
        <w:t>souladu s ustanovením § 3 zákona č. 250/2000 Sb., o rozpočtových pravidlech územních rozpočtů</w:t>
      </w:r>
    </w:p>
    <w:tbl>
      <w:tblPr>
        <w:tblW w:w="13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9"/>
        <w:gridCol w:w="1203"/>
        <w:gridCol w:w="2787"/>
        <w:gridCol w:w="1517"/>
        <w:gridCol w:w="1439"/>
        <w:gridCol w:w="1437"/>
        <w:gridCol w:w="1437"/>
        <w:gridCol w:w="1437"/>
      </w:tblGrid>
      <w:tr w:rsidR="00A02606" w:rsidRPr="00106EF1" w:rsidTr="006B038C">
        <w:trPr>
          <w:trHeight w:val="298"/>
        </w:trPr>
        <w:tc>
          <w:tcPr>
            <w:tcW w:w="0" w:type="auto"/>
            <w:vMerge w:val="restart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Znak řádku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02606" w:rsidRPr="00106EF1" w:rsidRDefault="00A02606" w:rsidP="006B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/>
          </w:tcPr>
          <w:p w:rsidR="00A02606" w:rsidRPr="00106EF1" w:rsidRDefault="00A02606" w:rsidP="006B038C">
            <w:pPr>
              <w:jc w:val="center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 xml:space="preserve">Rozpočet </w:t>
            </w:r>
          </w:p>
        </w:tc>
        <w:tc>
          <w:tcPr>
            <w:tcW w:w="0" w:type="auto"/>
            <w:gridSpan w:val="4"/>
            <w:shd w:val="clear" w:color="auto" w:fill="E2EFD9"/>
          </w:tcPr>
          <w:p w:rsidR="00A02606" w:rsidRPr="00106EF1" w:rsidRDefault="00A02606" w:rsidP="006B038C">
            <w:pPr>
              <w:jc w:val="center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Střednědobý výhled rozpočtu v tisících Kč</w:t>
            </w:r>
          </w:p>
        </w:tc>
      </w:tr>
      <w:tr w:rsidR="00A02606" w:rsidRPr="00106EF1" w:rsidTr="006B038C">
        <w:trPr>
          <w:trHeight w:val="298"/>
        </w:trPr>
        <w:tc>
          <w:tcPr>
            <w:tcW w:w="0" w:type="auto"/>
            <w:vMerge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E2EFD9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E2EFD9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shd w:val="clear" w:color="auto" w:fill="E2EFD9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E2EFD9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2026</w:t>
            </w:r>
          </w:p>
        </w:tc>
      </w:tr>
      <w:tr w:rsidR="00A02606" w:rsidRPr="00106EF1" w:rsidTr="006B038C">
        <w:trPr>
          <w:trHeight w:val="579"/>
        </w:trPr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Třída 1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Daňové příjmy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16 127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16 000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16 000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16 000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16 000</w:t>
            </w:r>
          </w:p>
        </w:tc>
      </w:tr>
      <w:tr w:rsidR="00A02606" w:rsidRPr="00106EF1" w:rsidTr="006B038C">
        <w:trPr>
          <w:trHeight w:val="596"/>
        </w:trPr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P2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Třída 2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Nedaňové příjmy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1 607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1 500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1 500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1 700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1 700</w:t>
            </w:r>
          </w:p>
        </w:tc>
      </w:tr>
      <w:tr w:rsidR="00A02606" w:rsidRPr="00106EF1" w:rsidTr="006B038C">
        <w:trPr>
          <w:trHeight w:val="579"/>
        </w:trPr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Třída 3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Kapitálové příjmy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4 800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800</w:t>
            </w:r>
          </w:p>
        </w:tc>
      </w:tr>
      <w:tr w:rsidR="00A02606" w:rsidRPr="00106EF1" w:rsidTr="006B038C">
        <w:trPr>
          <w:trHeight w:val="596"/>
        </w:trPr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Třída 4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Přijaté transfery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590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1 500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06EF1">
              <w:rPr>
                <w:sz w:val="24"/>
                <w:szCs w:val="24"/>
              </w:rPr>
              <w:t xml:space="preserve"> 000</w:t>
            </w:r>
          </w:p>
        </w:tc>
      </w:tr>
      <w:tr w:rsidR="00A02606" w:rsidRPr="00106EF1" w:rsidTr="006B038C">
        <w:trPr>
          <w:trHeight w:val="579"/>
        </w:trPr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  <w:gridSpan w:val="2"/>
            <w:shd w:val="clear" w:color="auto" w:fill="FBE4D5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Příjmy celkem</w:t>
            </w:r>
          </w:p>
        </w:tc>
        <w:tc>
          <w:tcPr>
            <w:tcW w:w="0" w:type="auto"/>
            <w:shd w:val="clear" w:color="auto" w:fill="FBE4D5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23 124</w:t>
            </w:r>
          </w:p>
        </w:tc>
        <w:tc>
          <w:tcPr>
            <w:tcW w:w="0" w:type="auto"/>
            <w:shd w:val="clear" w:color="auto" w:fill="FBE4D5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18 100</w:t>
            </w:r>
          </w:p>
        </w:tc>
        <w:tc>
          <w:tcPr>
            <w:tcW w:w="0" w:type="auto"/>
            <w:shd w:val="clear" w:color="auto" w:fill="FBE4D5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19 500</w:t>
            </w:r>
          </w:p>
        </w:tc>
        <w:tc>
          <w:tcPr>
            <w:tcW w:w="0" w:type="auto"/>
            <w:shd w:val="clear" w:color="auto" w:fill="FBE4D5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20 200</w:t>
            </w:r>
          </w:p>
        </w:tc>
        <w:tc>
          <w:tcPr>
            <w:tcW w:w="0" w:type="auto"/>
            <w:shd w:val="clear" w:color="auto" w:fill="FBE4D5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26 500</w:t>
            </w:r>
          </w:p>
        </w:tc>
      </w:tr>
      <w:tr w:rsidR="00A02606" w:rsidRPr="00106EF1" w:rsidTr="006B038C">
        <w:trPr>
          <w:trHeight w:val="596"/>
        </w:trPr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V1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Třída 5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Běžné výdaje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22 614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A02606" w:rsidRPr="00106EF1" w:rsidTr="006B038C">
        <w:trPr>
          <w:trHeight w:val="579"/>
        </w:trPr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V2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Třída 6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Kapitálové výdaje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A02606" w:rsidRPr="00106EF1" w:rsidTr="006B038C">
        <w:trPr>
          <w:trHeight w:val="596"/>
        </w:trPr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V</w:t>
            </w:r>
          </w:p>
        </w:tc>
        <w:tc>
          <w:tcPr>
            <w:tcW w:w="0" w:type="auto"/>
            <w:gridSpan w:val="2"/>
            <w:shd w:val="clear" w:color="auto" w:fill="D5DCE4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Výdaje celkem</w:t>
            </w:r>
          </w:p>
        </w:tc>
        <w:tc>
          <w:tcPr>
            <w:tcW w:w="0" w:type="auto"/>
            <w:shd w:val="clear" w:color="auto" w:fill="D5DCE4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25 614</w:t>
            </w:r>
          </w:p>
        </w:tc>
        <w:tc>
          <w:tcPr>
            <w:tcW w:w="0" w:type="auto"/>
            <w:shd w:val="clear" w:color="auto" w:fill="D5DCE4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</w:t>
            </w:r>
          </w:p>
        </w:tc>
        <w:tc>
          <w:tcPr>
            <w:tcW w:w="0" w:type="auto"/>
            <w:shd w:val="clear" w:color="auto" w:fill="D5DCE4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</w:t>
            </w:r>
          </w:p>
        </w:tc>
        <w:tc>
          <w:tcPr>
            <w:tcW w:w="0" w:type="auto"/>
            <w:shd w:val="clear" w:color="auto" w:fill="D5DCE4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</w:t>
            </w:r>
          </w:p>
        </w:tc>
        <w:tc>
          <w:tcPr>
            <w:tcW w:w="0" w:type="auto"/>
            <w:shd w:val="clear" w:color="auto" w:fill="D5DCE4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 w:rsidR="00A02606" w:rsidRPr="00106EF1" w:rsidTr="006B038C">
        <w:trPr>
          <w:trHeight w:val="579"/>
        </w:trPr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V3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Třída 8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 w:rsidRPr="00106EF1">
              <w:rPr>
                <w:sz w:val="24"/>
                <w:szCs w:val="24"/>
              </w:rPr>
              <w:t>Výdaje financování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</w:tr>
      <w:tr w:rsidR="00A02606" w:rsidRPr="00106EF1" w:rsidTr="006B038C">
        <w:trPr>
          <w:trHeight w:val="579"/>
        </w:trPr>
        <w:tc>
          <w:tcPr>
            <w:tcW w:w="0" w:type="auto"/>
            <w:shd w:val="clear" w:color="auto" w:fill="auto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0" w:type="auto"/>
            <w:gridSpan w:val="2"/>
            <w:shd w:val="clear" w:color="auto" w:fill="FFD966"/>
          </w:tcPr>
          <w:p w:rsidR="00A02606" w:rsidRPr="00106EF1" w:rsidRDefault="00A02606" w:rsidP="006B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 celkem</w:t>
            </w:r>
          </w:p>
        </w:tc>
        <w:tc>
          <w:tcPr>
            <w:tcW w:w="0" w:type="auto"/>
            <w:shd w:val="clear" w:color="auto" w:fill="FFD966"/>
          </w:tcPr>
          <w:p w:rsidR="00A02606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26 299</w:t>
            </w:r>
          </w:p>
        </w:tc>
        <w:tc>
          <w:tcPr>
            <w:tcW w:w="0" w:type="auto"/>
            <w:shd w:val="clear" w:color="auto" w:fill="FFD966"/>
          </w:tcPr>
          <w:p w:rsidR="00A02606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21 685</w:t>
            </w:r>
          </w:p>
        </w:tc>
        <w:tc>
          <w:tcPr>
            <w:tcW w:w="0" w:type="auto"/>
            <w:shd w:val="clear" w:color="auto" w:fill="FFD966"/>
          </w:tcPr>
          <w:p w:rsidR="00A02606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22 685</w:t>
            </w:r>
          </w:p>
        </w:tc>
        <w:tc>
          <w:tcPr>
            <w:tcW w:w="0" w:type="auto"/>
            <w:shd w:val="clear" w:color="auto" w:fill="FFD966"/>
          </w:tcPr>
          <w:p w:rsidR="00A02606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21 685</w:t>
            </w:r>
          </w:p>
        </w:tc>
        <w:tc>
          <w:tcPr>
            <w:tcW w:w="0" w:type="auto"/>
            <w:shd w:val="clear" w:color="auto" w:fill="FFD966"/>
          </w:tcPr>
          <w:p w:rsidR="00A02606" w:rsidRDefault="00A02606" w:rsidP="006B0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25 685</w:t>
            </w:r>
          </w:p>
        </w:tc>
      </w:tr>
    </w:tbl>
    <w:p w:rsidR="00BB32DF" w:rsidRPr="00BB32DF" w:rsidRDefault="00A02606" w:rsidP="00BB32DF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  <w:lang w:eastAsia="cs-CZ"/>
        </w:rPr>
      </w:pPr>
      <w:r>
        <w:t xml:space="preserve">Schváleno zastupitelstvem městyse Měcholupy dne </w:t>
      </w:r>
      <w:proofErr w:type="gramStart"/>
      <w:r>
        <w:t>1.12.2021</w:t>
      </w:r>
      <w:proofErr w:type="gramEnd"/>
      <w:r>
        <w:t xml:space="preserve">, </w:t>
      </w:r>
      <w:r w:rsidR="00BB32DF" w:rsidRPr="00BB32DF"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  <w:lang w:eastAsia="cs-CZ"/>
        </w:rPr>
        <w:t xml:space="preserve"> </w:t>
      </w:r>
      <w:r w:rsidR="00BB32DF"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  <w:lang w:eastAsia="cs-CZ"/>
        </w:rPr>
        <w:t>u</w:t>
      </w:r>
      <w:r w:rsidR="00BB32DF" w:rsidRPr="00BB32DF"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  <w:lang w:eastAsia="cs-CZ"/>
        </w:rPr>
        <w:t xml:space="preserve">snesení č. U-276/2021 </w:t>
      </w:r>
    </w:p>
    <w:p w:rsidR="00A02606" w:rsidRDefault="00A02606"/>
    <w:sectPr w:rsidR="00A02606" w:rsidSect="00A02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606"/>
    <w:rsid w:val="00433587"/>
    <w:rsid w:val="005633F1"/>
    <w:rsid w:val="00A02606"/>
    <w:rsid w:val="00B42437"/>
    <w:rsid w:val="00BB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6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Černiková</dc:creator>
  <cp:lastModifiedBy>ciglova</cp:lastModifiedBy>
  <cp:revision>2</cp:revision>
  <dcterms:created xsi:type="dcterms:W3CDTF">2021-12-27T13:17:00Z</dcterms:created>
  <dcterms:modified xsi:type="dcterms:W3CDTF">2021-12-27T13:17:00Z</dcterms:modified>
</cp:coreProperties>
</file>